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16F69" w14:textId="342B9086" w:rsidR="00733595" w:rsidRPr="00640E30" w:rsidRDefault="00733595" w:rsidP="00B0002F">
      <w:pPr>
        <w:jc w:val="center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公募要領</w:t>
      </w:r>
    </w:p>
    <w:p w14:paraId="3D1C0934" w14:textId="77777777" w:rsidR="00733595" w:rsidRPr="00640E30" w:rsidRDefault="00733595" w:rsidP="00733595">
      <w:pPr>
        <w:jc w:val="center"/>
        <w:rPr>
          <w:rFonts w:asciiTheme="minorEastAsia" w:hAnsiTheme="minorEastAsia"/>
          <w:color w:val="000000" w:themeColor="text1"/>
        </w:rPr>
      </w:pPr>
    </w:p>
    <w:p w14:paraId="7799E59B" w14:textId="74104201" w:rsidR="00733595" w:rsidRPr="00DC710C" w:rsidRDefault="00CC4B2E" w:rsidP="00B77460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DC710C">
        <w:rPr>
          <w:rFonts w:asciiTheme="minorEastAsia" w:hAnsiTheme="minorEastAsia" w:hint="eastAsia"/>
          <w:color w:val="000000" w:themeColor="text1"/>
        </w:rPr>
        <w:t>厚生労働省事業「</w:t>
      </w:r>
      <w:r w:rsidR="00F064FA" w:rsidRPr="00F064FA">
        <w:rPr>
          <w:rFonts w:asciiTheme="minorEastAsia" w:hAnsiTheme="minorEastAsia" w:hint="eastAsia"/>
          <w:color w:val="000000" w:themeColor="text1"/>
        </w:rPr>
        <w:t>介護現場（在宅系サービス）に</w:t>
      </w:r>
      <w:r w:rsidR="00F064FA">
        <w:rPr>
          <w:rFonts w:asciiTheme="minorEastAsia" w:hAnsiTheme="minorEastAsia" w:hint="eastAsia"/>
          <w:color w:val="000000" w:themeColor="text1"/>
        </w:rPr>
        <w:t>おける持続的な生産性向上の取組を支援・拡大する調査研究事業一式</w:t>
      </w:r>
      <w:r w:rsidRPr="00DC710C">
        <w:rPr>
          <w:rFonts w:asciiTheme="minorEastAsia" w:hAnsiTheme="minorEastAsia" w:hint="eastAsia"/>
          <w:color w:val="000000" w:themeColor="text1"/>
        </w:rPr>
        <w:t>」において、</w:t>
      </w:r>
      <w:r w:rsidR="00F064FA">
        <w:rPr>
          <w:rFonts w:asciiTheme="minorEastAsia" w:hAnsiTheme="minorEastAsia" w:hint="eastAsia"/>
          <w:color w:val="000000" w:themeColor="text1"/>
        </w:rPr>
        <w:t>介護サービス事業所等から生産性向上</w:t>
      </w:r>
      <w:r w:rsidR="00DC710C" w:rsidRPr="00DC710C">
        <w:rPr>
          <w:rFonts w:asciiTheme="minorEastAsia" w:hAnsiTheme="minorEastAsia" w:hint="eastAsia"/>
          <w:color w:val="000000" w:themeColor="text1"/>
        </w:rPr>
        <w:t>の取組</w:t>
      </w:r>
      <w:r w:rsidR="00F064FA">
        <w:rPr>
          <w:rFonts w:asciiTheme="minorEastAsia" w:hAnsiTheme="minorEastAsia" w:hint="eastAsia"/>
          <w:color w:val="000000" w:themeColor="text1"/>
        </w:rPr>
        <w:t>であるモデル研修</w:t>
      </w:r>
      <w:r w:rsidR="00DC710C" w:rsidRPr="00DC710C">
        <w:rPr>
          <w:rFonts w:asciiTheme="minorEastAsia" w:hAnsiTheme="minorEastAsia" w:hint="eastAsia"/>
          <w:color w:val="000000" w:themeColor="text1"/>
        </w:rPr>
        <w:t>に</w:t>
      </w:r>
      <w:r w:rsidR="00F064FA">
        <w:rPr>
          <w:rFonts w:asciiTheme="minorEastAsia" w:hAnsiTheme="minorEastAsia" w:hint="eastAsia"/>
          <w:color w:val="000000" w:themeColor="text1"/>
        </w:rPr>
        <w:t>参画する研修講師及び推進役を</w:t>
      </w:r>
      <w:r w:rsidRPr="00DC710C">
        <w:rPr>
          <w:rFonts w:asciiTheme="minorEastAsia" w:hAnsiTheme="minorEastAsia" w:hint="eastAsia"/>
          <w:color w:val="000000" w:themeColor="text1"/>
        </w:rPr>
        <w:t>公募</w:t>
      </w:r>
      <w:r w:rsidR="00633032" w:rsidRPr="00DC710C">
        <w:rPr>
          <w:rFonts w:asciiTheme="minorEastAsia" w:hAnsiTheme="minorEastAsia" w:hint="eastAsia"/>
          <w:color w:val="000000" w:themeColor="text1"/>
        </w:rPr>
        <w:t>する方法</w:t>
      </w:r>
      <w:r w:rsidRPr="00DC710C">
        <w:rPr>
          <w:rFonts w:asciiTheme="minorEastAsia" w:hAnsiTheme="minorEastAsia" w:hint="eastAsia"/>
          <w:color w:val="000000" w:themeColor="text1"/>
        </w:rPr>
        <w:t>を次のとおり定める。</w:t>
      </w:r>
    </w:p>
    <w:p w14:paraId="6E1640ED" w14:textId="77777777" w:rsidR="00AC1076" w:rsidRPr="00640E30" w:rsidRDefault="00AC1076" w:rsidP="00AC1076">
      <w:pPr>
        <w:pStyle w:val="a3"/>
        <w:ind w:leftChars="0"/>
        <w:jc w:val="left"/>
        <w:rPr>
          <w:rFonts w:asciiTheme="minorEastAsia" w:hAnsiTheme="minorEastAsia"/>
          <w:color w:val="000000" w:themeColor="text1"/>
        </w:rPr>
      </w:pPr>
    </w:p>
    <w:p w14:paraId="660A63B7" w14:textId="2FA619AF" w:rsidR="00733595" w:rsidRPr="0051727E" w:rsidRDefault="0051727E" w:rsidP="0051727E">
      <w:pPr>
        <w:spacing w:line="360" w:lineRule="auto"/>
        <w:rPr>
          <w:rFonts w:asciiTheme="minorEastAsia" w:hAnsiTheme="minorEastAsia"/>
          <w:color w:val="000000" w:themeColor="text1"/>
        </w:rPr>
      </w:pPr>
      <w:bookmarkStart w:id="0" w:name="_GoBack"/>
      <w:r>
        <w:rPr>
          <w:rFonts w:asciiTheme="minorEastAsia" w:hAnsiTheme="minorEastAsia" w:hint="eastAsia"/>
          <w:color w:val="000000" w:themeColor="text1"/>
        </w:rPr>
        <w:t>1</w:t>
      </w:r>
      <w:r w:rsidRPr="00640E30">
        <w:rPr>
          <w:rFonts w:asciiTheme="minorEastAsia" w:hAnsiTheme="minorEastAsia" w:hint="eastAsia"/>
          <w:color w:val="000000" w:themeColor="text1"/>
        </w:rPr>
        <w:t xml:space="preserve">　</w:t>
      </w:r>
      <w:r w:rsidR="00733595" w:rsidRPr="0051727E">
        <w:rPr>
          <w:rFonts w:asciiTheme="minorEastAsia" w:hAnsiTheme="minorEastAsia" w:hint="eastAsia"/>
          <w:color w:val="000000" w:themeColor="text1"/>
        </w:rPr>
        <w:t>期間</w:t>
      </w:r>
    </w:p>
    <w:p w14:paraId="37A05FCA" w14:textId="6583FF48" w:rsidR="00733595" w:rsidRPr="0051727E" w:rsidRDefault="00733595" w:rsidP="00B77460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1727E">
        <w:rPr>
          <w:rFonts w:asciiTheme="minorEastAsia" w:hAnsiTheme="minorEastAsia" w:hint="eastAsia"/>
          <w:color w:val="000000" w:themeColor="text1"/>
        </w:rPr>
        <w:t>20</w:t>
      </w:r>
      <w:r w:rsidR="00F064FA">
        <w:rPr>
          <w:rFonts w:asciiTheme="minorEastAsia" w:hAnsiTheme="minorEastAsia" w:hint="eastAsia"/>
          <w:color w:val="000000" w:themeColor="text1"/>
        </w:rPr>
        <w:t>21</w:t>
      </w:r>
      <w:r w:rsidRPr="0051727E">
        <w:rPr>
          <w:rFonts w:asciiTheme="minorEastAsia" w:hAnsiTheme="minorEastAsia" w:hint="eastAsia"/>
          <w:color w:val="000000" w:themeColor="text1"/>
        </w:rPr>
        <w:t>年</w:t>
      </w:r>
      <w:r w:rsidR="00B77460">
        <w:rPr>
          <w:rFonts w:asciiTheme="minorEastAsia" w:hAnsiTheme="minorEastAsia" w:hint="eastAsia"/>
          <w:color w:val="000000" w:themeColor="text1"/>
        </w:rPr>
        <w:t>8</w:t>
      </w:r>
      <w:r w:rsidRPr="0051727E">
        <w:rPr>
          <w:rFonts w:asciiTheme="minorEastAsia" w:hAnsiTheme="minorEastAsia" w:hint="eastAsia"/>
          <w:color w:val="000000" w:themeColor="text1"/>
        </w:rPr>
        <w:t>月</w:t>
      </w:r>
      <w:r w:rsidR="00DC372D">
        <w:rPr>
          <w:rFonts w:asciiTheme="minorEastAsia" w:hAnsiTheme="minorEastAsia" w:hint="eastAsia"/>
          <w:color w:val="000000" w:themeColor="text1"/>
        </w:rPr>
        <w:t>27</w:t>
      </w:r>
      <w:r w:rsidRPr="0051727E">
        <w:rPr>
          <w:rFonts w:asciiTheme="minorEastAsia" w:hAnsiTheme="minorEastAsia" w:hint="eastAsia"/>
          <w:color w:val="000000" w:themeColor="text1"/>
        </w:rPr>
        <w:t>日</w:t>
      </w:r>
      <w:r w:rsidR="00B77460">
        <w:rPr>
          <w:rFonts w:asciiTheme="minorEastAsia" w:hAnsiTheme="minorEastAsia" w:hint="eastAsia"/>
          <w:color w:val="000000" w:themeColor="text1"/>
        </w:rPr>
        <w:t>(</w:t>
      </w:r>
      <w:r w:rsidR="00DC372D">
        <w:rPr>
          <w:rFonts w:asciiTheme="minorEastAsia" w:hAnsiTheme="minorEastAsia" w:hint="eastAsia"/>
          <w:color w:val="000000" w:themeColor="text1"/>
        </w:rPr>
        <w:t>金</w:t>
      </w:r>
      <w:r w:rsidR="00B77460">
        <w:rPr>
          <w:rFonts w:asciiTheme="minorEastAsia" w:hAnsiTheme="minorEastAsia" w:hint="eastAsia"/>
          <w:color w:val="000000" w:themeColor="text1"/>
        </w:rPr>
        <w:t>)</w:t>
      </w:r>
      <w:r w:rsidRPr="0051727E">
        <w:rPr>
          <w:rFonts w:asciiTheme="minorEastAsia" w:hAnsiTheme="minorEastAsia" w:hint="eastAsia"/>
          <w:color w:val="000000" w:themeColor="text1"/>
        </w:rPr>
        <w:t>から</w:t>
      </w:r>
      <w:r w:rsidR="00B77BAD" w:rsidRPr="0051727E">
        <w:rPr>
          <w:rFonts w:asciiTheme="minorEastAsia" w:hAnsiTheme="minorEastAsia" w:hint="eastAsia"/>
          <w:color w:val="000000" w:themeColor="text1"/>
        </w:rPr>
        <w:t>202</w:t>
      </w:r>
      <w:r w:rsidR="00F064FA">
        <w:rPr>
          <w:rFonts w:asciiTheme="minorEastAsia" w:hAnsiTheme="minorEastAsia" w:hint="eastAsia"/>
          <w:color w:val="000000" w:themeColor="text1"/>
        </w:rPr>
        <w:t>1</w:t>
      </w:r>
      <w:r w:rsidRPr="0051727E">
        <w:rPr>
          <w:rFonts w:asciiTheme="minorEastAsia" w:hAnsiTheme="minorEastAsia" w:hint="eastAsia"/>
          <w:color w:val="000000" w:themeColor="text1"/>
        </w:rPr>
        <w:t>年</w:t>
      </w:r>
      <w:r w:rsidR="00B77460">
        <w:rPr>
          <w:rFonts w:asciiTheme="minorEastAsia" w:hAnsiTheme="minorEastAsia"/>
          <w:color w:val="000000" w:themeColor="text1"/>
        </w:rPr>
        <w:t>9</w:t>
      </w:r>
      <w:r w:rsidRPr="0051727E">
        <w:rPr>
          <w:rFonts w:asciiTheme="minorEastAsia" w:hAnsiTheme="minorEastAsia" w:hint="eastAsia"/>
          <w:color w:val="000000" w:themeColor="text1"/>
        </w:rPr>
        <w:t>月</w:t>
      </w:r>
      <w:r w:rsidR="00270B8A">
        <w:rPr>
          <w:rFonts w:asciiTheme="minorEastAsia" w:hAnsiTheme="minorEastAsia" w:hint="eastAsia"/>
          <w:color w:val="000000" w:themeColor="text1"/>
        </w:rPr>
        <w:t>3</w:t>
      </w:r>
      <w:r w:rsidRPr="0051727E">
        <w:rPr>
          <w:rFonts w:asciiTheme="minorEastAsia" w:hAnsiTheme="minorEastAsia" w:hint="eastAsia"/>
          <w:color w:val="000000" w:themeColor="text1"/>
        </w:rPr>
        <w:t>日</w:t>
      </w:r>
      <w:r w:rsidR="005751AB">
        <w:rPr>
          <w:rFonts w:asciiTheme="minorEastAsia" w:hAnsiTheme="minorEastAsia" w:hint="eastAsia"/>
          <w:color w:val="000000" w:themeColor="text1"/>
        </w:rPr>
        <w:t>(金)</w:t>
      </w:r>
      <w:r w:rsidRPr="0051727E">
        <w:rPr>
          <w:rFonts w:asciiTheme="minorEastAsia" w:hAnsiTheme="minorEastAsia" w:hint="eastAsia"/>
          <w:color w:val="000000" w:themeColor="text1"/>
        </w:rPr>
        <w:t>まで</w:t>
      </w:r>
    </w:p>
    <w:bookmarkEnd w:id="0"/>
    <w:p w14:paraId="1E8788F9" w14:textId="444F9B94" w:rsidR="00733595" w:rsidRDefault="00633032" w:rsidP="00733595">
      <w:pPr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 xml:space="preserve">　ただし、応募状況により公募期間を予告なく変更することがある</w:t>
      </w:r>
      <w:r w:rsidR="00733595" w:rsidRPr="00640E30">
        <w:rPr>
          <w:rFonts w:asciiTheme="minorEastAsia" w:hAnsiTheme="minorEastAsia" w:hint="eastAsia"/>
          <w:color w:val="000000" w:themeColor="text1"/>
        </w:rPr>
        <w:t>。</w:t>
      </w:r>
    </w:p>
    <w:p w14:paraId="3D105661" w14:textId="77777777" w:rsidR="00F13B9D" w:rsidRPr="00640E30" w:rsidRDefault="00F13B9D" w:rsidP="00733595">
      <w:pPr>
        <w:rPr>
          <w:rFonts w:asciiTheme="minorEastAsia" w:hAnsiTheme="minorEastAsia"/>
          <w:color w:val="000000" w:themeColor="text1"/>
        </w:rPr>
      </w:pPr>
    </w:p>
    <w:p w14:paraId="509E81F6" w14:textId="77777777" w:rsidR="00245867" w:rsidRPr="00640E30" w:rsidRDefault="00733595" w:rsidP="00245867">
      <w:pPr>
        <w:spacing w:line="360" w:lineRule="auto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 xml:space="preserve">2　</w:t>
      </w:r>
      <w:r w:rsidR="00412F77" w:rsidRPr="00640E30">
        <w:rPr>
          <w:rFonts w:asciiTheme="minorEastAsia" w:hAnsiTheme="minorEastAsia" w:hint="eastAsia"/>
          <w:color w:val="000000" w:themeColor="text1"/>
        </w:rPr>
        <w:t>対象となる</w:t>
      </w:r>
      <w:r w:rsidR="00E61606" w:rsidRPr="00640E30">
        <w:rPr>
          <w:rFonts w:asciiTheme="minorEastAsia" w:hAnsiTheme="minorEastAsia" w:hint="eastAsia"/>
          <w:color w:val="000000" w:themeColor="text1"/>
        </w:rPr>
        <w:t>介護サービス</w:t>
      </w:r>
    </w:p>
    <w:p w14:paraId="6BEC9B79" w14:textId="36CEAA5F" w:rsidR="00E61606" w:rsidRDefault="009B4892" w:rsidP="00C53FF2">
      <w:pPr>
        <w:ind w:left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訪問介護、定期巡回・随時対応型訪問介護看護、訪問入浴介護、通所介護、小規模多機能型居宅介護、</w:t>
      </w:r>
      <w:r w:rsidR="00E61606" w:rsidRPr="00640E30">
        <w:rPr>
          <w:rFonts w:asciiTheme="minorEastAsia" w:hAnsiTheme="minorEastAsia" w:hint="eastAsia"/>
          <w:color w:val="000000" w:themeColor="text1"/>
        </w:rPr>
        <w:t>居宅介護支援</w:t>
      </w:r>
      <w:r w:rsidR="00B77460">
        <w:rPr>
          <w:rFonts w:asciiTheme="minorEastAsia" w:hAnsiTheme="minorEastAsia" w:hint="eastAsia"/>
          <w:color w:val="000000" w:themeColor="text1"/>
        </w:rPr>
        <w:t>、介護老人保健施設</w:t>
      </w:r>
    </w:p>
    <w:p w14:paraId="316ABDE7" w14:textId="77777777" w:rsidR="00F13B9D" w:rsidRPr="00640E30" w:rsidRDefault="00F13B9D" w:rsidP="00C53FF2">
      <w:pPr>
        <w:ind w:left="210"/>
        <w:rPr>
          <w:rFonts w:asciiTheme="minorEastAsia" w:hAnsiTheme="minorEastAsia"/>
          <w:color w:val="000000" w:themeColor="text1"/>
        </w:rPr>
      </w:pPr>
    </w:p>
    <w:p w14:paraId="6F155A61" w14:textId="77777777" w:rsidR="00733595" w:rsidRPr="00640E30" w:rsidRDefault="00733595" w:rsidP="00633032">
      <w:pPr>
        <w:spacing w:line="360" w:lineRule="auto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3　応募方法</w:t>
      </w:r>
    </w:p>
    <w:p w14:paraId="21392AF5" w14:textId="67041404" w:rsidR="00733595" w:rsidRDefault="00245867" w:rsidP="00303F08">
      <w:pPr>
        <w:ind w:left="210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弊社のHPに</w:t>
      </w:r>
      <w:r w:rsidR="009B4892">
        <w:rPr>
          <w:rFonts w:asciiTheme="minorEastAsia" w:hAnsiTheme="minorEastAsia" w:hint="eastAsia"/>
          <w:color w:val="000000" w:themeColor="text1"/>
        </w:rPr>
        <w:t>掲載の</w:t>
      </w:r>
      <w:r w:rsidR="00733595" w:rsidRPr="00640E30">
        <w:rPr>
          <w:rFonts w:asciiTheme="minorEastAsia" w:hAnsiTheme="minorEastAsia" w:hint="eastAsia"/>
          <w:color w:val="000000" w:themeColor="text1"/>
        </w:rPr>
        <w:t>指定の応募申請書に必要事項を</w:t>
      </w:r>
      <w:r w:rsidR="00733595" w:rsidRPr="009B4892">
        <w:rPr>
          <w:rFonts w:asciiTheme="minorEastAsia" w:hAnsiTheme="minorEastAsia" w:hint="eastAsia"/>
          <w:color w:val="000000" w:themeColor="text1"/>
        </w:rPr>
        <w:t>記載の上、</w:t>
      </w:r>
      <w:r w:rsidR="00303F08">
        <w:rPr>
          <w:rFonts w:asciiTheme="minorEastAsia" w:hAnsiTheme="minorEastAsia" w:hint="eastAsia"/>
          <w:color w:val="000000" w:themeColor="text1"/>
        </w:rPr>
        <w:t>下記の応募先への</w:t>
      </w:r>
      <w:r w:rsidR="00633032" w:rsidRPr="009B4892">
        <w:rPr>
          <w:rFonts w:asciiTheme="minorEastAsia" w:hAnsiTheme="minorEastAsia" w:hint="eastAsia"/>
          <w:color w:val="000000" w:themeColor="text1"/>
        </w:rPr>
        <w:t>メールにて受け付ける</w:t>
      </w:r>
      <w:r w:rsidR="00733595" w:rsidRPr="009B4892">
        <w:rPr>
          <w:rFonts w:asciiTheme="minorEastAsia" w:hAnsiTheme="minorEastAsia" w:hint="eastAsia"/>
          <w:color w:val="000000" w:themeColor="text1"/>
        </w:rPr>
        <w:t>。</w:t>
      </w:r>
    </w:p>
    <w:p w14:paraId="2280DA23" w14:textId="77777777" w:rsidR="00F13B9D" w:rsidRPr="009B4892" w:rsidRDefault="00F13B9D" w:rsidP="00303F08">
      <w:pPr>
        <w:ind w:left="210"/>
        <w:rPr>
          <w:rFonts w:asciiTheme="minorEastAsia" w:hAnsiTheme="minorEastAsia"/>
          <w:color w:val="000000" w:themeColor="text1"/>
        </w:rPr>
      </w:pPr>
    </w:p>
    <w:p w14:paraId="2931CC40" w14:textId="77777777" w:rsidR="00733595" w:rsidRPr="00640E30" w:rsidRDefault="00733595" w:rsidP="00633032">
      <w:pPr>
        <w:spacing w:line="360" w:lineRule="auto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4　評価方法</w:t>
      </w:r>
    </w:p>
    <w:p w14:paraId="76758585" w14:textId="443D2DC8" w:rsidR="00733595" w:rsidRDefault="00733595" w:rsidP="00733595">
      <w:pPr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 xml:space="preserve">　</w:t>
      </w:r>
      <w:r w:rsidR="00743BD4">
        <w:rPr>
          <w:rFonts w:asciiTheme="minorEastAsia" w:hAnsiTheme="minorEastAsia" w:hint="eastAsia"/>
          <w:color w:val="000000" w:themeColor="text1"/>
        </w:rPr>
        <w:t>本事業が設置する</w:t>
      </w:r>
      <w:r w:rsidR="006E5727" w:rsidRPr="006E5727">
        <w:rPr>
          <w:rFonts w:asciiTheme="minorEastAsia" w:hAnsiTheme="minorEastAsia" w:hint="eastAsia"/>
          <w:color w:val="000000" w:themeColor="text1"/>
        </w:rPr>
        <w:t>委員会</w:t>
      </w:r>
      <w:r w:rsidR="00743BD4">
        <w:rPr>
          <w:rFonts w:asciiTheme="minorEastAsia" w:hAnsiTheme="minorEastAsia" w:hint="eastAsia"/>
          <w:color w:val="000000" w:themeColor="text1"/>
        </w:rPr>
        <w:t>にて</w:t>
      </w:r>
      <w:r w:rsidR="00633032" w:rsidRPr="00640E30">
        <w:rPr>
          <w:rFonts w:asciiTheme="minorEastAsia" w:hAnsiTheme="minorEastAsia" w:hint="eastAsia"/>
          <w:color w:val="000000" w:themeColor="text1"/>
        </w:rPr>
        <w:t>厳正に審査し採択の可否を判定する</w:t>
      </w:r>
      <w:r w:rsidRPr="00640E30">
        <w:rPr>
          <w:rFonts w:asciiTheme="minorEastAsia" w:hAnsiTheme="minorEastAsia" w:hint="eastAsia"/>
          <w:color w:val="000000" w:themeColor="text1"/>
        </w:rPr>
        <w:t>。</w:t>
      </w:r>
    </w:p>
    <w:p w14:paraId="7A122CEA" w14:textId="77777777" w:rsidR="00F13B9D" w:rsidRPr="00640E30" w:rsidRDefault="00F13B9D" w:rsidP="00733595">
      <w:pPr>
        <w:rPr>
          <w:rFonts w:asciiTheme="minorEastAsia" w:hAnsiTheme="minorEastAsia"/>
          <w:color w:val="000000" w:themeColor="text1"/>
        </w:rPr>
      </w:pPr>
    </w:p>
    <w:p w14:paraId="15902A18" w14:textId="77777777" w:rsidR="00733595" w:rsidRPr="00640E30" w:rsidRDefault="00733595" w:rsidP="00633032">
      <w:pPr>
        <w:spacing w:line="360" w:lineRule="auto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5　通知方法</w:t>
      </w:r>
    </w:p>
    <w:p w14:paraId="56AB880D" w14:textId="2652165A" w:rsidR="00733595" w:rsidRDefault="00733595" w:rsidP="00733595">
      <w:pPr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 xml:space="preserve">　</w:t>
      </w:r>
      <w:r w:rsidR="00133BF8" w:rsidRPr="00640E30">
        <w:rPr>
          <w:rFonts w:asciiTheme="minorEastAsia" w:hAnsiTheme="minorEastAsia" w:hint="eastAsia"/>
          <w:color w:val="000000" w:themeColor="text1"/>
        </w:rPr>
        <w:t>採択の可否は、当社より応募者に遅滞なく通知する。</w:t>
      </w:r>
    </w:p>
    <w:p w14:paraId="36305296" w14:textId="77777777" w:rsidR="00F13B9D" w:rsidRPr="00640E30" w:rsidRDefault="00F13B9D" w:rsidP="00733595">
      <w:pPr>
        <w:rPr>
          <w:rFonts w:asciiTheme="minorEastAsia" w:hAnsiTheme="minorEastAsia"/>
          <w:color w:val="000000" w:themeColor="text1"/>
        </w:rPr>
      </w:pPr>
    </w:p>
    <w:p w14:paraId="76DEE1CF" w14:textId="75A93F9A" w:rsidR="00733595" w:rsidRPr="00DC710C" w:rsidRDefault="00733595" w:rsidP="00DC710C">
      <w:pPr>
        <w:spacing w:line="360" w:lineRule="auto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6　その他の留意事項</w:t>
      </w:r>
    </w:p>
    <w:p w14:paraId="5F89C672" w14:textId="77777777" w:rsidR="00733595" w:rsidRPr="00640E30" w:rsidRDefault="00633032" w:rsidP="0051727E">
      <w:pPr>
        <w:pStyle w:val="a3"/>
        <w:numPr>
          <w:ilvl w:val="0"/>
          <w:numId w:val="1"/>
        </w:numPr>
        <w:ind w:leftChars="0" w:hanging="142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提出いただいた資料は原則として一般に公開される</w:t>
      </w:r>
      <w:r w:rsidR="00733595" w:rsidRPr="00640E30">
        <w:rPr>
          <w:rFonts w:asciiTheme="minorEastAsia" w:hAnsiTheme="minorEastAsia" w:hint="eastAsia"/>
          <w:color w:val="000000" w:themeColor="text1"/>
        </w:rPr>
        <w:t>。</w:t>
      </w:r>
    </w:p>
    <w:p w14:paraId="438EF42E" w14:textId="76DD20CD" w:rsidR="00411125" w:rsidRDefault="00633032" w:rsidP="0051727E">
      <w:pPr>
        <w:pStyle w:val="a3"/>
        <w:numPr>
          <w:ilvl w:val="0"/>
          <w:numId w:val="1"/>
        </w:numPr>
        <w:ind w:leftChars="0" w:hanging="142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本事業に係る活動内容や成果は、報告会等で</w:t>
      </w:r>
      <w:r w:rsidR="00733595" w:rsidRPr="00640E30">
        <w:rPr>
          <w:rFonts w:asciiTheme="minorEastAsia" w:hAnsiTheme="minorEastAsia" w:hint="eastAsia"/>
          <w:color w:val="000000" w:themeColor="text1"/>
        </w:rPr>
        <w:t>発表</w:t>
      </w:r>
      <w:r w:rsidR="00052D9B" w:rsidRPr="00640E30">
        <w:rPr>
          <w:rFonts w:asciiTheme="minorEastAsia" w:hAnsiTheme="minorEastAsia" w:hint="eastAsia"/>
          <w:color w:val="000000" w:themeColor="text1"/>
        </w:rPr>
        <w:t>することを前提とする</w:t>
      </w:r>
      <w:r w:rsidR="00733595" w:rsidRPr="00640E30">
        <w:rPr>
          <w:rFonts w:asciiTheme="minorEastAsia" w:hAnsiTheme="minorEastAsia" w:hint="eastAsia"/>
          <w:color w:val="000000" w:themeColor="text1"/>
        </w:rPr>
        <w:t>。</w:t>
      </w:r>
    </w:p>
    <w:p w14:paraId="1C405049" w14:textId="77777777" w:rsidR="00F13B9D" w:rsidRPr="00640E30" w:rsidRDefault="00F13B9D" w:rsidP="0051727E">
      <w:pPr>
        <w:pStyle w:val="a3"/>
        <w:numPr>
          <w:ilvl w:val="0"/>
          <w:numId w:val="1"/>
        </w:numPr>
        <w:ind w:leftChars="0" w:hanging="142"/>
        <w:rPr>
          <w:rFonts w:asciiTheme="minorEastAsia" w:hAnsiTheme="minorEastAsia"/>
          <w:color w:val="000000" w:themeColor="text1"/>
        </w:rPr>
      </w:pPr>
    </w:p>
    <w:p w14:paraId="5E3A70B6" w14:textId="77777777" w:rsidR="00733595" w:rsidRPr="00640E30" w:rsidRDefault="00733595" w:rsidP="00633032">
      <w:pPr>
        <w:spacing w:line="360" w:lineRule="auto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7　応募先およびお問合せ先</w:t>
      </w:r>
    </w:p>
    <w:p w14:paraId="0302D475" w14:textId="77777777" w:rsidR="00733595" w:rsidRPr="00640E30" w:rsidRDefault="00733595" w:rsidP="00733595">
      <w:pPr>
        <w:ind w:leftChars="186" w:left="391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株式会社エヌ・ティ・ティ・データ経営研究所</w:t>
      </w:r>
    </w:p>
    <w:p w14:paraId="1E9D33EB" w14:textId="5AF14A7C" w:rsidR="00733595" w:rsidRPr="00640E30" w:rsidRDefault="00A4147D" w:rsidP="00733595">
      <w:pPr>
        <w:ind w:leftChars="186" w:left="391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情報未来</w:t>
      </w:r>
      <w:r w:rsidR="00854B71">
        <w:rPr>
          <w:rFonts w:asciiTheme="minorEastAsia" w:hAnsiTheme="minorEastAsia" w:hint="eastAsia"/>
          <w:color w:val="000000" w:themeColor="text1"/>
        </w:rPr>
        <w:t>イノベーション</w:t>
      </w:r>
      <w:r w:rsidRPr="00640E30">
        <w:rPr>
          <w:rFonts w:asciiTheme="minorEastAsia" w:hAnsiTheme="minorEastAsia" w:hint="eastAsia"/>
          <w:color w:val="000000" w:themeColor="text1"/>
        </w:rPr>
        <w:t xml:space="preserve">本部　</w:t>
      </w:r>
      <w:r w:rsidR="003B5F6F">
        <w:rPr>
          <w:rFonts w:asciiTheme="minorEastAsia" w:hAnsiTheme="minorEastAsia" w:hint="eastAsia"/>
          <w:color w:val="000000" w:themeColor="text1"/>
        </w:rPr>
        <w:t>産業</w:t>
      </w:r>
      <w:r w:rsidR="00733595" w:rsidRPr="00640E30">
        <w:rPr>
          <w:rFonts w:asciiTheme="minorEastAsia" w:hAnsiTheme="minorEastAsia" w:hint="eastAsia"/>
          <w:color w:val="000000" w:themeColor="text1"/>
        </w:rPr>
        <w:t>戦略</w:t>
      </w:r>
      <w:r w:rsidRPr="00640E30">
        <w:rPr>
          <w:rFonts w:asciiTheme="minorEastAsia" w:hAnsiTheme="minorEastAsia" w:hint="eastAsia"/>
          <w:color w:val="000000" w:themeColor="text1"/>
        </w:rPr>
        <w:t>ユニット</w:t>
      </w:r>
    </w:p>
    <w:p w14:paraId="4084968E" w14:textId="595CC725" w:rsidR="00733595" w:rsidRPr="00640E30" w:rsidRDefault="00733595" w:rsidP="00733595">
      <w:pPr>
        <w:ind w:leftChars="186" w:left="391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担当：</w:t>
      </w:r>
      <w:r w:rsidR="00B77BAD" w:rsidRPr="00640E30">
        <w:rPr>
          <w:rFonts w:asciiTheme="minorEastAsia" w:hAnsiTheme="minorEastAsia" w:hint="eastAsia"/>
          <w:color w:val="000000" w:themeColor="text1"/>
        </w:rPr>
        <w:t>小松夢希子</w:t>
      </w:r>
      <w:r w:rsidRPr="00640E30">
        <w:rPr>
          <w:rFonts w:asciiTheme="minorEastAsia" w:hAnsiTheme="minorEastAsia" w:hint="eastAsia"/>
          <w:color w:val="000000" w:themeColor="text1"/>
        </w:rPr>
        <w:t xml:space="preserve">　</w:t>
      </w:r>
      <w:r w:rsidR="00B77460">
        <w:rPr>
          <w:rFonts w:asciiTheme="minorEastAsia" w:hAnsiTheme="minorEastAsia" w:hint="eastAsia"/>
          <w:color w:val="000000" w:themeColor="text1"/>
        </w:rPr>
        <w:t>江木淳</w:t>
      </w:r>
    </w:p>
    <w:p w14:paraId="39909B28" w14:textId="5D082F23" w:rsidR="008601D0" w:rsidRPr="00640E30" w:rsidRDefault="00733595" w:rsidP="00733595">
      <w:pPr>
        <w:ind w:leftChars="186" w:left="391"/>
        <w:rPr>
          <w:rFonts w:asciiTheme="minorEastAsia" w:hAnsiTheme="minorEastAsia"/>
          <w:color w:val="000000" w:themeColor="text1"/>
        </w:rPr>
      </w:pPr>
      <w:r w:rsidRPr="00640E30">
        <w:rPr>
          <w:rFonts w:asciiTheme="minorEastAsia" w:hAnsiTheme="minorEastAsia" w:hint="eastAsia"/>
          <w:color w:val="000000" w:themeColor="text1"/>
        </w:rPr>
        <w:t>Email：</w:t>
      </w:r>
      <w:r w:rsidR="00F064FA">
        <w:rPr>
          <w:rFonts w:asciiTheme="minorEastAsia" w:hAnsiTheme="minorEastAsia"/>
          <w:color w:val="000000" w:themeColor="text1"/>
        </w:rPr>
        <w:t>kaigo-seisansei2</w:t>
      </w:r>
      <w:r w:rsidR="00F064FA">
        <w:rPr>
          <w:rFonts w:asciiTheme="minorEastAsia" w:hAnsiTheme="minorEastAsia" w:hint="eastAsia"/>
          <w:color w:val="000000" w:themeColor="text1"/>
        </w:rPr>
        <w:t>1</w:t>
      </w:r>
      <w:r w:rsidR="00B77BAD" w:rsidRPr="00640E30">
        <w:rPr>
          <w:rFonts w:asciiTheme="minorEastAsia" w:hAnsiTheme="minorEastAsia"/>
          <w:color w:val="000000" w:themeColor="text1"/>
        </w:rPr>
        <w:t>@nttdata-strategy.com</w:t>
      </w:r>
    </w:p>
    <w:sectPr w:rsidR="008601D0" w:rsidRPr="00640E30" w:rsidSect="00633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3EFB" w14:textId="77777777" w:rsidR="00A23B9B" w:rsidRDefault="00A23B9B" w:rsidP="00CC4B2E">
      <w:r>
        <w:separator/>
      </w:r>
    </w:p>
  </w:endnote>
  <w:endnote w:type="continuationSeparator" w:id="0">
    <w:p w14:paraId="33815851" w14:textId="77777777" w:rsidR="00A23B9B" w:rsidRDefault="00A23B9B" w:rsidP="00C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8742" w14:textId="77777777" w:rsidR="00E632F8" w:rsidRDefault="00E632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FC87" w14:textId="77777777" w:rsidR="00E632F8" w:rsidRDefault="00E632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249C" w14:textId="77777777" w:rsidR="00E632F8" w:rsidRDefault="00E632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E615" w14:textId="77777777" w:rsidR="00A23B9B" w:rsidRDefault="00A23B9B" w:rsidP="00CC4B2E">
      <w:r>
        <w:separator/>
      </w:r>
    </w:p>
  </w:footnote>
  <w:footnote w:type="continuationSeparator" w:id="0">
    <w:p w14:paraId="054731D6" w14:textId="77777777" w:rsidR="00A23B9B" w:rsidRDefault="00A23B9B" w:rsidP="00CC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BC41" w14:textId="77777777" w:rsidR="00E632F8" w:rsidRDefault="00E632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8591" w14:textId="77777777" w:rsidR="00E632F8" w:rsidRDefault="00E632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95AC" w14:textId="77777777" w:rsidR="00E632F8" w:rsidRDefault="00E632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4A"/>
    <w:multiLevelType w:val="hybridMultilevel"/>
    <w:tmpl w:val="37EE2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E4A00"/>
    <w:multiLevelType w:val="hybridMultilevel"/>
    <w:tmpl w:val="441A1F1C"/>
    <w:lvl w:ilvl="0" w:tplc="503ECB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932FB"/>
    <w:multiLevelType w:val="hybridMultilevel"/>
    <w:tmpl w:val="20164526"/>
    <w:lvl w:ilvl="0" w:tplc="503ECB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265B3"/>
    <w:multiLevelType w:val="hybridMultilevel"/>
    <w:tmpl w:val="342858B8"/>
    <w:lvl w:ilvl="0" w:tplc="503ECB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A6B21"/>
    <w:multiLevelType w:val="hybridMultilevel"/>
    <w:tmpl w:val="32683A12"/>
    <w:lvl w:ilvl="0" w:tplc="503ECB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4E52D6"/>
    <w:multiLevelType w:val="hybridMultilevel"/>
    <w:tmpl w:val="C11284DA"/>
    <w:lvl w:ilvl="0" w:tplc="CBB0C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95"/>
    <w:rsid w:val="000457B3"/>
    <w:rsid w:val="00052D9B"/>
    <w:rsid w:val="000763EC"/>
    <w:rsid w:val="00096F95"/>
    <w:rsid w:val="000E4F0F"/>
    <w:rsid w:val="000F13B7"/>
    <w:rsid w:val="00110E12"/>
    <w:rsid w:val="00133BF8"/>
    <w:rsid w:val="00135D2E"/>
    <w:rsid w:val="001456D6"/>
    <w:rsid w:val="00171334"/>
    <w:rsid w:val="001823F8"/>
    <w:rsid w:val="00183B67"/>
    <w:rsid w:val="00245867"/>
    <w:rsid w:val="00270B8A"/>
    <w:rsid w:val="002750DC"/>
    <w:rsid w:val="002941F4"/>
    <w:rsid w:val="002E2A0A"/>
    <w:rsid w:val="00303F08"/>
    <w:rsid w:val="00311830"/>
    <w:rsid w:val="0032421A"/>
    <w:rsid w:val="00374ECD"/>
    <w:rsid w:val="00377276"/>
    <w:rsid w:val="003B5F6F"/>
    <w:rsid w:val="003C1F3D"/>
    <w:rsid w:val="003F0A74"/>
    <w:rsid w:val="00411125"/>
    <w:rsid w:val="00412F77"/>
    <w:rsid w:val="00441ED3"/>
    <w:rsid w:val="00442BCA"/>
    <w:rsid w:val="00444D9F"/>
    <w:rsid w:val="0051727E"/>
    <w:rsid w:val="00572DF2"/>
    <w:rsid w:val="005751AB"/>
    <w:rsid w:val="00633032"/>
    <w:rsid w:val="00640E30"/>
    <w:rsid w:val="0066581D"/>
    <w:rsid w:val="006D51C7"/>
    <w:rsid w:val="006E5727"/>
    <w:rsid w:val="00733595"/>
    <w:rsid w:val="00743BD4"/>
    <w:rsid w:val="0078047D"/>
    <w:rsid w:val="007B080C"/>
    <w:rsid w:val="007C3768"/>
    <w:rsid w:val="00854B71"/>
    <w:rsid w:val="008601D0"/>
    <w:rsid w:val="0086135B"/>
    <w:rsid w:val="00895F2C"/>
    <w:rsid w:val="00896149"/>
    <w:rsid w:val="008B3DF2"/>
    <w:rsid w:val="00985BB4"/>
    <w:rsid w:val="009B4892"/>
    <w:rsid w:val="009D2D98"/>
    <w:rsid w:val="009D5AC0"/>
    <w:rsid w:val="00A23B9B"/>
    <w:rsid w:val="00A4147D"/>
    <w:rsid w:val="00A57DCF"/>
    <w:rsid w:val="00AA1474"/>
    <w:rsid w:val="00AC1076"/>
    <w:rsid w:val="00AC46D4"/>
    <w:rsid w:val="00AC4D60"/>
    <w:rsid w:val="00AF09F5"/>
    <w:rsid w:val="00B0002F"/>
    <w:rsid w:val="00B733C6"/>
    <w:rsid w:val="00B77460"/>
    <w:rsid w:val="00B77BAD"/>
    <w:rsid w:val="00BE3EC9"/>
    <w:rsid w:val="00C53FF2"/>
    <w:rsid w:val="00CC4945"/>
    <w:rsid w:val="00CC4B2E"/>
    <w:rsid w:val="00CF0CA8"/>
    <w:rsid w:val="00D657A5"/>
    <w:rsid w:val="00D87866"/>
    <w:rsid w:val="00DA2D23"/>
    <w:rsid w:val="00DC372D"/>
    <w:rsid w:val="00DC710C"/>
    <w:rsid w:val="00DE1A29"/>
    <w:rsid w:val="00E557F7"/>
    <w:rsid w:val="00E61606"/>
    <w:rsid w:val="00E632F8"/>
    <w:rsid w:val="00EF3856"/>
    <w:rsid w:val="00F064FA"/>
    <w:rsid w:val="00F13B9D"/>
    <w:rsid w:val="00F916A6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90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4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2E"/>
  </w:style>
  <w:style w:type="paragraph" w:styleId="a6">
    <w:name w:val="footer"/>
    <w:basedOn w:val="a"/>
    <w:link w:val="a7"/>
    <w:uiPriority w:val="99"/>
    <w:unhideWhenUsed/>
    <w:rsid w:val="00CC4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2E"/>
  </w:style>
  <w:style w:type="paragraph" w:styleId="a8">
    <w:name w:val="Balloon Text"/>
    <w:basedOn w:val="a"/>
    <w:link w:val="a9"/>
    <w:uiPriority w:val="99"/>
    <w:semiHidden/>
    <w:unhideWhenUsed/>
    <w:rsid w:val="003C1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50787988448F4AA39083C7AD3AF113" ma:contentTypeVersion="2" ma:contentTypeDescription="新しいドキュメントを作成します。" ma:contentTypeScope="" ma:versionID="a0f2a01d2c7ce763acf73c9bebbc6ac2">
  <xsd:schema xmlns:xsd="http://www.w3.org/2001/XMLSchema" xmlns:xs="http://www.w3.org/2001/XMLSchema" xmlns:p="http://schemas.microsoft.com/office/2006/metadata/properties" xmlns:ns2="caf6acff-734e-4e6e-ba95-720f30d1ea0f" targetNamespace="http://schemas.microsoft.com/office/2006/metadata/properties" ma:root="true" ma:fieldsID="802be21d4dcb6e7b0d2be4be29e88097" ns2:_="">
    <xsd:import namespace="caf6acff-734e-4e6e-ba95-720f30d1e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acff-734e-4e6e-ba95-720f30d1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E1AA8-EBFC-4562-88EF-CF51E7B09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DD28B-156D-4EDC-96DA-6235FF6D1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FE0F0-A615-4B1A-A1BB-B2797703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acff-734e-4e6e-ba95-720f30d1e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2021-08-26T01:46:00Z</dcterms:created>
  <dcterms:modified xsi:type="dcterms:W3CDTF">2021-08-26T01:46:00Z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0x010100C350787988448F4AA39083C7AD3AF113</vt:lpwstr>
  </property>
</Properties>
</file>